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CB" w:rsidRDefault="002E45CB" w:rsidP="00906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Fragen an die Parteien_ 2021</w:t>
      </w:r>
      <w:r w:rsidR="00C4722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</w:p>
    <w:p w:rsidR="002E45CB" w:rsidRDefault="002E45CB" w:rsidP="00906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0687D" w:rsidRDefault="007C5364" w:rsidP="009068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Miteinander der </w:t>
      </w:r>
      <w:r w:rsidR="00580BE7" w:rsidRPr="00BA36E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Generationen</w:t>
      </w:r>
      <w:r w:rsidR="00580BE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  <w:r w:rsidR="00580BE7"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="00580BE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Mit welchen </w:t>
      </w:r>
      <w:r w:rsidR="00580BE7"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Maßnahmen </w:t>
      </w:r>
      <w:r w:rsidR="004007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streben</w:t>
      </w:r>
      <w:r w:rsidR="00580BE7"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Sie</w:t>
      </w:r>
      <w:r w:rsidR="004007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an</w:t>
      </w:r>
      <w:r w:rsidR="00580BE7"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 Mehrgenerationenhäuser als familienunterstützende</w:t>
      </w:r>
      <w:r w:rsidR="00580BE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</w:t>
      </w:r>
      <w:r w:rsidR="00580BE7"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generationsverbinden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de Institutionen </w:t>
      </w:r>
      <w:r w:rsidR="00580BE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zu sichern, </w:t>
      </w:r>
      <w:r w:rsidR="00580BE7"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ihre</w:t>
      </w:r>
      <w:r w:rsidR="00580BE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Ausweitung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zu fördern</w:t>
      </w:r>
      <w:r w:rsidR="00580BE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, </w:t>
      </w:r>
      <w:r w:rsidR="00580BE7"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unter dem Aspekt des Urteils des Bundesverfassungsgerichtes zur Bedeutung der </w:t>
      </w:r>
      <w:r w:rsidR="00580BE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Generationengerechtigkeit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?</w:t>
      </w:r>
    </w:p>
    <w:p w:rsidR="00580BE7" w:rsidRDefault="00580BE7" w:rsidP="0090687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</w:pPr>
    </w:p>
    <w:p w:rsidR="009D20C5" w:rsidRDefault="009D20C5" w:rsidP="0090687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  <w:t>Demografischer Wandel</w:t>
      </w:r>
    </w:p>
    <w:p w:rsidR="0090687D" w:rsidRPr="00BA36EB" w:rsidRDefault="00580BE7" w:rsidP="0090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0BE7"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  <w:t>Sozialraumorientierung: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="0090687D"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Mit dem kommunalen Beschluss bestätigt die Kommune die Zusammenarbeit mit den Mehrgenerationenhäusern bei der Bewältigung des demografischen Wandels. Wie können </w:t>
      </w:r>
      <w:r w:rsidR="004007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Sie uns</w:t>
      </w:r>
      <w:r w:rsidR="0090687D"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unterstützen, damit die </w:t>
      </w:r>
      <w:r w:rsidR="004007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Mehrgenerationenhäuser</w:t>
      </w:r>
      <w:r w:rsidR="0090687D"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aktiv an der kommunalen Sozialplanung beteiligt werden?</w:t>
      </w:r>
    </w:p>
    <w:p w:rsidR="0090687D" w:rsidRDefault="0090687D" w:rsidP="007534E8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D524AF" w:rsidRDefault="00C4722F" w:rsidP="00580BE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  <w:t>Engagement Förderung</w:t>
      </w:r>
    </w:p>
    <w:p w:rsidR="00580BE7" w:rsidRPr="00BA36EB" w:rsidRDefault="00580BE7" w:rsidP="0058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  <w:t>U</w:t>
      </w:r>
      <w:r w:rsidRPr="00580BE7"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  <w:t>nterstütz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  <w:t>ung</w:t>
      </w:r>
      <w:r w:rsidRPr="00580BE7"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  <w:t xml:space="preserve"> freiwillig Engagierte: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Wie wollen Sie das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Engagement </w:t>
      </w:r>
      <w:r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in den Häusern fördern? Was können Sie dafür tun, dass die </w:t>
      </w:r>
      <w:r w:rsidR="00D524A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Mehrgenerationenh</w:t>
      </w:r>
      <w:r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äuser über eine verlässliche Infrastruktur (F</w:t>
      </w:r>
      <w:r w:rsidR="00D524A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inanzierung, </w:t>
      </w:r>
      <w:r w:rsidRPr="00BA36E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Ausstattung) verfügen, um dem gezeigten Engagement einen zuverlässigen Gestaltungsraum zu geben? </w:t>
      </w:r>
    </w:p>
    <w:p w:rsidR="00AD41A2" w:rsidRDefault="00AD41A2" w:rsidP="00402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1A2" w:rsidRPr="00AD41A2" w:rsidRDefault="00AD41A2" w:rsidP="00AD41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80BE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Vereinsamung</w:t>
      </w:r>
      <w:r w:rsidRPr="001C6F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D41A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wird als ein wachsendes Problem für </w:t>
      </w:r>
      <w:r w:rsidRPr="00AD41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alle </w:t>
      </w:r>
      <w:r w:rsidRPr="00AD41A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Generationen, in allen sozialen Milieus festgestellt. </w:t>
      </w:r>
      <w:r w:rsidRPr="00AD41A2">
        <w:rPr>
          <w:rFonts w:ascii="Times New Roman" w:hAnsi="Times New Roman" w:cs="Times New Roman"/>
          <w:i/>
          <w:sz w:val="24"/>
          <w:szCs w:val="24"/>
        </w:rPr>
        <w:t>MGH sind gemeinschaftsstiftende Orte und setzen sich für das Entstehen lebendiger Nachbarschaften ein.</w:t>
      </w:r>
      <w:r w:rsidRPr="00AD41A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Wie wollen Sie die Häuser in ihrer Arbeit zum Thema Vereinsamung konkret stärken?</w:t>
      </w:r>
      <w:r w:rsidRPr="00AD41A2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AD41A2" w:rsidRPr="001C6F0A" w:rsidRDefault="00AD41A2" w:rsidP="00402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BB" w:rsidRPr="00AD41A2" w:rsidRDefault="00863E0C" w:rsidP="009B43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D41A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Die Armutsquote bzw. Armutsgefährdungsquote</w:t>
      </w:r>
      <w:r w:rsidRPr="001C6F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D41A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steigt ständig. </w:t>
      </w:r>
      <w:r w:rsidR="009B43BB" w:rsidRPr="00AD41A2">
        <w:rPr>
          <w:rFonts w:ascii="Times New Roman" w:hAnsi="Times New Roman" w:cs="Times New Roman"/>
          <w:i/>
          <w:sz w:val="24"/>
          <w:szCs w:val="24"/>
        </w:rPr>
        <w:t xml:space="preserve">Über Angebote hinaus bedarf es gezielter Förderstrategien, die vor allem </w:t>
      </w:r>
      <w:r w:rsidR="009B43BB" w:rsidRPr="00AD41A2">
        <w:rPr>
          <w:rFonts w:ascii="Times New Roman" w:hAnsi="Times New Roman" w:cs="Times New Roman"/>
          <w:bCs/>
          <w:i/>
          <w:sz w:val="24"/>
          <w:szCs w:val="24"/>
        </w:rPr>
        <w:t>benachteiligte</w:t>
      </w:r>
      <w:r w:rsidR="00AD41A2" w:rsidRPr="00AD41A2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9B43BB" w:rsidRPr="00AD41A2">
        <w:rPr>
          <w:rFonts w:ascii="Times New Roman" w:hAnsi="Times New Roman" w:cs="Times New Roman"/>
          <w:bCs/>
          <w:i/>
          <w:sz w:val="24"/>
          <w:szCs w:val="24"/>
        </w:rPr>
        <w:t xml:space="preserve"> Bevölkerungsgruppen</w:t>
      </w:r>
      <w:r w:rsidR="009B43BB" w:rsidRPr="00AD41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B43BB" w:rsidRPr="00AD41A2">
        <w:rPr>
          <w:rFonts w:ascii="Times New Roman" w:hAnsi="Times New Roman" w:cs="Times New Roman"/>
          <w:i/>
          <w:sz w:val="24"/>
          <w:szCs w:val="24"/>
        </w:rPr>
        <w:t xml:space="preserve">Chancen für eine aktive Teilhabe eröffnen. </w:t>
      </w:r>
      <w:r w:rsidR="009B43BB" w:rsidRPr="00AD41A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Mit w</w:t>
      </w:r>
      <w:r w:rsidR="009B43BB" w:rsidRPr="00AD41A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elchen Maßnahmen werden Sie die MGH beim Thema „Armutsbekämpfung“ unterstützen?</w:t>
      </w:r>
    </w:p>
    <w:p w:rsidR="00AC448A" w:rsidRPr="001C6F0A" w:rsidRDefault="00AC448A" w:rsidP="00547D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47D9E" w:rsidRPr="00AD41A2" w:rsidRDefault="00547D9E" w:rsidP="001C6F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D41A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Digitalisierung</w:t>
      </w:r>
      <w:r w:rsidR="00AD41A2" w:rsidRPr="00AD41A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  <w:r w:rsidRPr="001C6F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D41A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Für welche Rahmenbedingungen setzen Sie sich ein, damit Mehrgenerationenhäuser aktive Akteure sind, um vor allem sozial Benachteiligten und älteren Menschen, einen Zugang und verantwortungsvollen Umgang mit digitalen Medien zu ermöglichen? </w:t>
      </w:r>
    </w:p>
    <w:p w:rsidR="00AC448A" w:rsidRPr="001C6F0A" w:rsidRDefault="00AC448A" w:rsidP="00AC4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D41A2" w:rsidRPr="00AD41A2" w:rsidRDefault="00AD41A2" w:rsidP="00AD41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D41A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Demokratiebildung: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C6F0A" w:rsidRPr="00AD41A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MGH sind Orte, an denen Solidarität und gesellschaftliche Vielfalt konkret erfahrbar werden. </w:t>
      </w:r>
      <w:r w:rsidRPr="00AD41A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Wie wollen Sie die Mehrgenerationenhäuser konkret bei dieser wichtigen Aufgabe der Demokratiebildung in den Gemeinden und Stadtteilen unterstützen und Demokratiebildung fördern?</w:t>
      </w:r>
    </w:p>
    <w:p w:rsidR="00AD41A2" w:rsidRDefault="00AD41A2" w:rsidP="00AC4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00796" w:rsidRPr="00614D28" w:rsidRDefault="00400796" w:rsidP="0040079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14D2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aktuellen Förderperiode nehmen Mehrgenerationenhäuser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auch die</w:t>
      </w:r>
      <w:r w:rsidRPr="00614D2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007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Ökologische Nachhaltigkeit </w:t>
      </w:r>
      <w:r w:rsidRPr="00614D2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 Blick. </w:t>
      </w:r>
      <w:r w:rsidRPr="00614D2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Mit welchen Maßnahmen möchten Sie Ihre Mehrgenerationenhäuser dabei unterstützten, diese große gesellschaftliche Aufgabe der ökologischen Nachhaltigkeit aktiv mitzugestalten?</w:t>
      </w:r>
    </w:p>
    <w:p w:rsidR="007534E8" w:rsidRDefault="007534E8" w:rsidP="007534E8">
      <w:pPr>
        <w:spacing w:after="0" w:line="240" w:lineRule="auto"/>
        <w:rPr>
          <w:rFonts w:ascii="Times New Roman" w:eastAsia="Times New Roman" w:hAnsi="Times New Roman" w:cs="Times New Roman"/>
          <w:iCs/>
          <w:lang w:eastAsia="de-DE"/>
        </w:rPr>
      </w:pPr>
    </w:p>
    <w:p w:rsidR="007534E8" w:rsidRDefault="007534E8" w:rsidP="007534E8">
      <w:pPr>
        <w:spacing w:after="0" w:line="240" w:lineRule="auto"/>
        <w:rPr>
          <w:rFonts w:ascii="Times New Roman" w:eastAsia="Times New Roman" w:hAnsi="Times New Roman" w:cs="Times New Roman"/>
          <w:iCs/>
          <w:lang w:eastAsia="de-DE"/>
        </w:rPr>
      </w:pPr>
    </w:p>
    <w:p w:rsidR="007534E8" w:rsidRPr="00400796" w:rsidRDefault="00400796" w:rsidP="007534E8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  <w:r w:rsidRPr="00400796">
        <w:rPr>
          <w:rFonts w:ascii="Times New Roman" w:eastAsia="Times New Roman" w:hAnsi="Times New Roman" w:cs="Times New Roman"/>
          <w:iCs/>
          <w:lang w:eastAsia="de-DE"/>
        </w:rPr>
        <w:t xml:space="preserve">Aktuell erhalten die Mehrgenerationenhäuser </w:t>
      </w:r>
      <w:r w:rsidR="007534E8" w:rsidRPr="00400796">
        <w:rPr>
          <w:rFonts w:ascii="Times New Roman" w:eastAsia="Times New Roman" w:hAnsi="Times New Roman" w:cs="Times New Roman"/>
          <w:lang w:eastAsia="de-DE"/>
        </w:rPr>
        <w:t xml:space="preserve">50.000 Euro </w:t>
      </w:r>
      <w:r w:rsidR="0090687D" w:rsidRPr="00400796">
        <w:rPr>
          <w:rFonts w:ascii="Times New Roman" w:eastAsia="Times New Roman" w:hAnsi="Times New Roman" w:cs="Times New Roman"/>
          <w:lang w:eastAsia="de-DE"/>
        </w:rPr>
        <w:t>pro Jah</w:t>
      </w:r>
      <w:r w:rsidRPr="00400796">
        <w:rPr>
          <w:rFonts w:ascii="Times New Roman" w:eastAsia="Times New Roman" w:hAnsi="Times New Roman" w:cs="Times New Roman"/>
          <w:iCs/>
          <w:lang w:eastAsia="de-DE"/>
        </w:rPr>
        <w:t>r</w:t>
      </w:r>
      <w:r w:rsidR="007534E8" w:rsidRPr="00400796">
        <w:rPr>
          <w:rFonts w:ascii="Times New Roman" w:eastAsia="Times New Roman" w:hAnsi="Times New Roman" w:cs="Times New Roman"/>
          <w:iCs/>
          <w:lang w:eastAsia="de-DE"/>
        </w:rPr>
        <w:t xml:space="preserve">. </w:t>
      </w:r>
      <w:r w:rsidR="0090687D" w:rsidRPr="00400796">
        <w:rPr>
          <w:rFonts w:ascii="Times New Roman" w:eastAsia="Times New Roman" w:hAnsi="Times New Roman" w:cs="Times New Roman"/>
          <w:iCs/>
          <w:lang w:eastAsia="de-DE"/>
        </w:rPr>
        <w:t xml:space="preserve">Diese Arbeit </w:t>
      </w:r>
      <w:r w:rsidR="007534E8" w:rsidRPr="00400796">
        <w:rPr>
          <w:rFonts w:ascii="Times New Roman" w:eastAsia="Times New Roman" w:hAnsi="Times New Roman" w:cs="Times New Roman"/>
          <w:iCs/>
          <w:lang w:eastAsia="de-DE"/>
        </w:rPr>
        <w:t>benötigt eine bessere Ausstattung mit Personal- und Sach</w:t>
      </w:r>
      <w:r w:rsidRPr="00400796">
        <w:rPr>
          <w:rFonts w:ascii="Times New Roman" w:eastAsia="Times New Roman" w:hAnsi="Times New Roman" w:cs="Times New Roman"/>
          <w:iCs/>
          <w:lang w:eastAsia="de-DE"/>
        </w:rPr>
        <w:t>kosten und eine gesetzliche</w:t>
      </w:r>
      <w:r w:rsidR="007534E8" w:rsidRPr="00400796">
        <w:rPr>
          <w:rFonts w:ascii="Times New Roman" w:eastAsia="Times New Roman" w:hAnsi="Times New Roman" w:cs="Times New Roman"/>
          <w:iCs/>
          <w:lang w:eastAsia="de-DE"/>
        </w:rPr>
        <w:t xml:space="preserve"> Verankerung</w:t>
      </w:r>
      <w:r w:rsidRPr="00400796">
        <w:rPr>
          <w:rFonts w:ascii="Times New Roman" w:eastAsia="Times New Roman" w:hAnsi="Times New Roman" w:cs="Times New Roman"/>
          <w:iCs/>
          <w:lang w:eastAsia="de-DE"/>
        </w:rPr>
        <w:t>.</w:t>
      </w:r>
      <w:r w:rsidR="007534E8" w:rsidRPr="00400796">
        <w:rPr>
          <w:rFonts w:ascii="Times New Roman" w:eastAsia="Times New Roman" w:hAnsi="Times New Roman" w:cs="Times New Roman"/>
          <w:iCs/>
          <w:lang w:eastAsia="de-DE"/>
        </w:rPr>
        <w:t xml:space="preserve"> </w:t>
      </w:r>
      <w:r w:rsidR="007534E8" w:rsidRPr="00400796">
        <w:rPr>
          <w:rFonts w:ascii="Times New Roman" w:eastAsia="Times New Roman" w:hAnsi="Times New Roman" w:cs="Times New Roman"/>
          <w:i/>
          <w:iCs/>
          <w:lang w:eastAsia="de-DE"/>
        </w:rPr>
        <w:t>Wie werden S</w:t>
      </w:r>
      <w:r w:rsidR="0090687D" w:rsidRPr="00400796">
        <w:rPr>
          <w:rFonts w:ascii="Times New Roman" w:eastAsia="Times New Roman" w:hAnsi="Times New Roman" w:cs="Times New Roman"/>
          <w:i/>
          <w:iCs/>
          <w:lang w:eastAsia="de-DE"/>
        </w:rPr>
        <w:t xml:space="preserve">ie die </w:t>
      </w:r>
      <w:r w:rsidR="007534E8" w:rsidRPr="00400796">
        <w:rPr>
          <w:rFonts w:ascii="Times New Roman" w:eastAsia="Times New Roman" w:hAnsi="Times New Roman" w:cs="Times New Roman"/>
          <w:i/>
          <w:iCs/>
          <w:lang w:eastAsia="de-DE"/>
        </w:rPr>
        <w:t>Mehrgenerationenhäuser unterstützen, damit diese finanziell abgesichert und nachhaltig arbeiten können?</w:t>
      </w:r>
    </w:p>
    <w:p w:rsidR="00863E0C" w:rsidRPr="00371CDF" w:rsidRDefault="00863E0C" w:rsidP="00402191">
      <w:pPr>
        <w:spacing w:after="0"/>
        <w:rPr>
          <w:rFonts w:ascii="Times New Roman" w:eastAsia="Times New Roman" w:hAnsi="Times New Roman" w:cs="Times New Roman"/>
          <w:lang w:eastAsia="de-DE"/>
        </w:rPr>
      </w:pPr>
    </w:p>
    <w:sectPr w:rsidR="00863E0C" w:rsidRPr="00371C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C3"/>
    <w:rsid w:val="001C6F0A"/>
    <w:rsid w:val="001F6222"/>
    <w:rsid w:val="002E45CB"/>
    <w:rsid w:val="00400796"/>
    <w:rsid w:val="00402191"/>
    <w:rsid w:val="00547D9E"/>
    <w:rsid w:val="00580BE7"/>
    <w:rsid w:val="005871C3"/>
    <w:rsid w:val="007534E8"/>
    <w:rsid w:val="007C5364"/>
    <w:rsid w:val="00863E0C"/>
    <w:rsid w:val="0090687D"/>
    <w:rsid w:val="009B43BB"/>
    <w:rsid w:val="009D20C5"/>
    <w:rsid w:val="00A84060"/>
    <w:rsid w:val="00AC448A"/>
    <w:rsid w:val="00AD41A2"/>
    <w:rsid w:val="00C4722F"/>
    <w:rsid w:val="00C47514"/>
    <w:rsid w:val="00D524AF"/>
    <w:rsid w:val="00D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10EE"/>
  <w15:chartTrackingRefBased/>
  <w15:docId w15:val="{18C87C6F-7BF2-4D01-BB79-F0827087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71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cp:lastPrinted>2021-06-17T19:11:00Z</cp:lastPrinted>
  <dcterms:created xsi:type="dcterms:W3CDTF">2022-09-28T15:17:00Z</dcterms:created>
  <dcterms:modified xsi:type="dcterms:W3CDTF">2022-09-28T15:18:00Z</dcterms:modified>
</cp:coreProperties>
</file>